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right="-540" w:rightChars="-257" w:firstLine="1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中国广播电视大奖2023年度广播电视节目奖</w:t>
      </w:r>
    </w:p>
    <w:p>
      <w:pPr>
        <w:widowControl/>
        <w:spacing w:line="420" w:lineRule="exact"/>
        <w:ind w:left="-141" w:leftChars="-67" w:right="-197" w:rightChars="-94" w:firstLine="283"/>
        <w:jc w:val="center"/>
        <w:rPr>
          <w:rFonts w:ascii="黑体" w:hAnsi="宋体" w:eastAsia="黑体"/>
          <w:b/>
          <w:bCs/>
          <w:sz w:val="28"/>
          <w:szCs w:val="28"/>
          <w:u w:val="single"/>
        </w:rPr>
      </w:pPr>
      <w:r>
        <w:rPr>
          <w:rFonts w:hint="eastAsia" w:ascii="黑体" w:hAnsi="宋体" w:eastAsia="黑体"/>
          <w:b/>
          <w:sz w:val="28"/>
          <w:szCs w:val="28"/>
          <w:u w:val="single"/>
        </w:rPr>
        <w:t>广播电视对外新闻；</w:t>
      </w:r>
      <w:r>
        <w:rPr>
          <w:rFonts w:hint="eastAsia" w:ascii="黑体" w:eastAsia="黑体"/>
          <w:b/>
          <w:sz w:val="28"/>
          <w:szCs w:val="28"/>
          <w:u w:val="single"/>
        </w:rPr>
        <w:t>对港澳台广播；</w:t>
      </w:r>
      <w:r>
        <w:rPr>
          <w:rFonts w:hint="eastAsia" w:ascii="黑体" w:hAnsi="宋体" w:eastAsia="黑体"/>
          <w:b/>
          <w:bCs/>
          <w:sz w:val="28"/>
          <w:szCs w:val="28"/>
          <w:u w:val="single"/>
        </w:rPr>
        <w:t>广播剧；广播文艺</w:t>
      </w:r>
    </w:p>
    <w:p>
      <w:pPr>
        <w:widowControl/>
        <w:spacing w:line="420" w:lineRule="exact"/>
        <w:ind w:left="-141" w:leftChars="-67" w:firstLine="1"/>
        <w:jc w:val="center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推荐表</w:t>
      </w:r>
    </w:p>
    <w:p>
      <w:pPr>
        <w:widowControl/>
        <w:spacing w:line="420" w:lineRule="exact"/>
        <w:ind w:left="-141" w:leftChars="-67" w:firstLine="1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21" w:lineRule="atLeas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奖项名称：</w:t>
      </w:r>
      <w:r>
        <w:rPr>
          <w:rFonts w:hint="eastAsia" w:ascii="宋体" w:hAnsi="宋体" w:eastAsia="宋体" w:cs="宋体"/>
          <w:kern w:val="0"/>
          <w:sz w:val="24"/>
          <w:u w:val="single"/>
        </w:rPr>
        <w:t>广播文艺节目</w:t>
      </w:r>
      <w:r>
        <w:rPr>
          <w:rFonts w:hint="eastAsia" w:ascii="宋体" w:hAnsi="宋体" w:eastAsia="宋体" w:cs="宋体"/>
          <w:kern w:val="0"/>
          <w:sz w:val="24"/>
        </w:rPr>
        <w:t>项</w:t>
      </w:r>
    </w:p>
    <w:p>
      <w:pPr>
        <w:widowControl/>
        <w:spacing w:line="321" w:lineRule="atLeast"/>
        <w:ind w:firstLine="1320" w:firstLineChars="5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  <w:lang w:eastAsia="zh-CN"/>
        </w:rPr>
        <w:t>文学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u w:val="single"/>
        </w:rPr>
        <w:t>节目</w:t>
      </w:r>
      <w:r>
        <w:rPr>
          <w:rFonts w:hint="eastAsia" w:ascii="宋体" w:hAnsi="宋体" w:eastAsia="宋体" w:cs="宋体"/>
          <w:kern w:val="0"/>
          <w:sz w:val="24"/>
        </w:rPr>
        <w:t>子项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茶韵酽酽 文脉悠悠</w:t>
            </w:r>
          </w:p>
          <w:p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——品曾章团《武夷三十六茗》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福州广播电视台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播出单位及</w:t>
            </w:r>
          </w:p>
          <w:p>
            <w:pPr>
              <w:widowControl/>
              <w:spacing w:line="50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福州广播电视台</w:t>
            </w:r>
          </w:p>
          <w:p>
            <w:pPr>
              <w:widowControl/>
              <w:spacing w:line="321" w:lineRule="atLeast"/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音乐广播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2023年12月28日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点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倾城时光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福建省广播电视与网络视听协会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品时长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7分35秒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陈頔、靳相林、吴冬梅、郑羽菲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广播作品通过赏析《武夷三十六茗》，引导听众抵达茶与人的相通之处，走进武夷岩茶博大精深的历史与现实世界。收听该作品就是一次独特的文学之旅、茶学之旅、人性之旅与自信之旅。作品从福州三坊七巷充满代入感的《武夷三十六茗》茶诗朗诵的情境中展开，而后跟随曾章团的创作脚步和真挚体验，结合文艺评论家的讲述，推开武夷岩茶的历史文化之门。该作品立足世界大坐标和中国茶文化历史场域，从文化与人性的角度探寻茶书写作的真正价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980" w:firstLine="1"/>
              <w:jc w:val="both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1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国茶文化源远流长，是中华优秀传统文化的重要元素之一。武夷三十六峰，九十九岩，岩岩有茶，每一株茶树，每一片茶叶，都经历了不同的风雨，凝聚着时间的故事。饮茶是许多中国人最初的生命底色与情感之源，而蕴含其间的动人故事与文化情感则蒸腾发展至今。茶之有书，始于中国；茶之有韵，走向世界。该广播作品选题独特，布局精巧，意寓深远，播音优美，制作精良，声音元素运用丰富，节奏把握起伏有致，入耳入心。值得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参评及推荐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参评单位领导签字：            推荐单位领导签字：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年   月   日                 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参评单位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0591-87141863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15880051517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304422176@qq.com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福州市晋安区远洋路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1号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350014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spacing w:line="500" w:lineRule="exact"/>
        <w:ind w:left="-141" w:leftChars="-67" w:firstLine="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注：此表由参评单位填写，节目文字稿另附。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MDFiMmE4ZGQ1YzU5YTRiNTc3ZTY2YmZlNjJhMDMifQ=="/>
  </w:docVars>
  <w:rsids>
    <w:rsidRoot w:val="00947B60"/>
    <w:rsid w:val="003D7E65"/>
    <w:rsid w:val="005C3FCC"/>
    <w:rsid w:val="00947B60"/>
    <w:rsid w:val="00B507CC"/>
    <w:rsid w:val="30FF1D00"/>
    <w:rsid w:val="34783B4A"/>
    <w:rsid w:val="6843030E"/>
    <w:rsid w:val="74DB27C3"/>
    <w:rsid w:val="77E912C9"/>
    <w:rsid w:val="7AA37E55"/>
    <w:rsid w:val="7C4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544</Words>
  <Characters>3105</Characters>
  <Lines>25</Lines>
  <Paragraphs>7</Paragraphs>
  <TotalTime>1</TotalTime>
  <ScaleCrop>false</ScaleCrop>
  <LinksUpToDate>false</LinksUpToDate>
  <CharactersWithSpaces>3642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2024-01-03T01:47:00Z</dcterms:created>
  <dc:creator>j073457@365of.top</dc:creator>
  <cp:lastModifiedBy>心児</cp:lastModifiedBy>
  <dcterms:modified xsi:type="dcterms:W3CDTF">2024-01-31T06:47:10Z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7C6DE92FB2FB4E0F8BDA984A09811A82_12</vt:lpwstr>
  </property>
</Properties>
</file>